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950B5D">
        <w:rPr>
          <w:rFonts w:cstheme="minorHAnsi"/>
          <w:u w:val="single"/>
        </w:rPr>
        <w:t>Thursday, February 3</w:t>
      </w:r>
      <w:r w:rsidR="009E4E2A">
        <w:rPr>
          <w:rFonts w:cstheme="minorHAnsi"/>
          <w:u w:val="single"/>
        </w:rPr>
        <w:t>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A088F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621DC9">
        <w:rPr>
          <w:rFonts w:cstheme="minorHAnsi"/>
        </w:rPr>
        <w:t xml:space="preserve">T. Karen </w:t>
      </w:r>
      <w:proofErr w:type="spellStart"/>
      <w:r w:rsidR="00621DC9">
        <w:rPr>
          <w:rFonts w:cstheme="minorHAnsi"/>
        </w:rPr>
        <w:t>Hanada</w:t>
      </w:r>
      <w:proofErr w:type="spellEnd"/>
      <w:r w:rsidR="00621DC9">
        <w:rPr>
          <w:rFonts w:cstheme="minorHAnsi"/>
        </w:rPr>
        <w:t xml:space="preserve">; </w:t>
      </w:r>
      <w:r w:rsidR="000A088F">
        <w:rPr>
          <w:rFonts w:cstheme="minorHAnsi"/>
        </w:rPr>
        <w:t xml:space="preserve">Ashley </w:t>
      </w:r>
      <w:proofErr w:type="spellStart"/>
      <w:r w:rsidR="000A088F">
        <w:rPr>
          <w:rFonts w:cstheme="minorHAnsi"/>
        </w:rPr>
        <w:t>Kuwahara</w:t>
      </w:r>
      <w:proofErr w:type="spellEnd"/>
      <w:r w:rsidR="000A088F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5513D4">
        <w:rPr>
          <w:rFonts w:cstheme="minorHAnsi"/>
        </w:rPr>
        <w:t>;</w:t>
      </w:r>
      <w:r w:rsidR="00E241CC">
        <w:rPr>
          <w:rFonts w:cstheme="minorHAnsi"/>
        </w:rPr>
        <w:t xml:space="preserve"> </w:t>
      </w:r>
      <w:r w:rsidR="008E165D">
        <w:rPr>
          <w:rFonts w:cstheme="minorHAnsi"/>
        </w:rPr>
        <w:t xml:space="preserve">Vice Chancellor Debra </w:t>
      </w:r>
      <w:proofErr w:type="spellStart"/>
      <w:r w:rsidR="008E165D">
        <w:rPr>
          <w:rFonts w:cstheme="minorHAnsi"/>
        </w:rPr>
        <w:t>Nakama</w:t>
      </w:r>
      <w:proofErr w:type="spellEnd"/>
      <w:r w:rsidR="008E165D">
        <w:rPr>
          <w:rFonts w:cstheme="minorHAnsi"/>
        </w:rPr>
        <w:t xml:space="preserve">; </w:t>
      </w:r>
      <w:proofErr w:type="spellStart"/>
      <w:r w:rsidR="000A088F">
        <w:rPr>
          <w:rFonts w:cstheme="minorHAnsi"/>
        </w:rPr>
        <w:t>Lorelle</w:t>
      </w:r>
      <w:proofErr w:type="spellEnd"/>
      <w:r w:rsidR="000A088F">
        <w:rPr>
          <w:rFonts w:cstheme="minorHAnsi"/>
        </w:rPr>
        <w:t xml:space="preserve"> </w:t>
      </w:r>
      <w:proofErr w:type="spellStart"/>
      <w:r w:rsidR="000A088F">
        <w:rPr>
          <w:rFonts w:cstheme="minorHAnsi"/>
        </w:rPr>
        <w:t>Peros</w:t>
      </w:r>
      <w:proofErr w:type="spellEnd"/>
      <w:r w:rsidR="000A088F">
        <w:rPr>
          <w:rFonts w:cstheme="minorHAnsi"/>
        </w:rPr>
        <w:t xml:space="preserve">;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0A088F">
        <w:rPr>
          <w:rFonts w:cstheme="minorHAnsi"/>
        </w:rPr>
        <w:t>;</w:t>
      </w:r>
      <w:r w:rsidR="00C2570E">
        <w:rPr>
          <w:rFonts w:cstheme="minorHAnsi"/>
        </w:rPr>
        <w:t xml:space="preserve"> </w:t>
      </w:r>
      <w:proofErr w:type="spellStart"/>
      <w:r w:rsidR="00C2570E">
        <w:rPr>
          <w:rFonts w:cstheme="minorHAnsi"/>
        </w:rPr>
        <w:t>Peggi</w:t>
      </w:r>
      <w:proofErr w:type="spellEnd"/>
      <w:r w:rsidR="00C2570E">
        <w:rPr>
          <w:rFonts w:cstheme="minorHAnsi"/>
        </w:rPr>
        <w:t xml:space="preserve"> Wallace; Andrew </w:t>
      </w:r>
      <w:proofErr w:type="spellStart"/>
      <w:r w:rsidR="00C2570E">
        <w:rPr>
          <w:rFonts w:cstheme="minorHAnsi"/>
        </w:rPr>
        <w:t>Yeh</w:t>
      </w:r>
      <w:proofErr w:type="spellEnd"/>
      <w:r w:rsidR="00C2570E">
        <w:rPr>
          <w:rFonts w:cstheme="minorHAnsi"/>
        </w:rPr>
        <w:t xml:space="preserve">; </w:t>
      </w:r>
      <w:r w:rsidR="000A088F">
        <w:rPr>
          <w:rFonts w:cstheme="minorHAnsi"/>
        </w:rPr>
        <w:t xml:space="preserve">and </w:t>
      </w:r>
      <w:r w:rsidR="00C2570E">
        <w:rPr>
          <w:rFonts w:cstheme="minorHAnsi"/>
        </w:rPr>
        <w:t xml:space="preserve">Glenn </w:t>
      </w:r>
      <w:proofErr w:type="spellStart"/>
      <w:r w:rsidR="00C2570E">
        <w:rPr>
          <w:rFonts w:cstheme="minorHAnsi"/>
        </w:rPr>
        <w:t>Yokotake</w:t>
      </w:r>
      <w:proofErr w:type="spellEnd"/>
      <w:r w:rsidR="003108A8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C2570E" w:rsidRDefault="00C2570E" w:rsidP="00C2570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 quarantine rules.</w:t>
      </w:r>
    </w:p>
    <w:p w:rsidR="00C2570E" w:rsidRDefault="00C2570E" w:rsidP="00C2570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Mahina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ʻŌlelo</w:t>
      </w:r>
      <w:proofErr w:type="spellEnd"/>
    </w:p>
    <w:p w:rsidR="00C2570E" w:rsidRDefault="00C2570E" w:rsidP="00C2570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Vaccination clinics.</w:t>
      </w:r>
    </w:p>
    <w:p w:rsidR="0066314B" w:rsidRDefault="00C2570E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6314B">
        <w:rPr>
          <w:rFonts w:cstheme="minorHAnsi"/>
          <w:u w:val="single"/>
        </w:rPr>
        <w:t>Hospitality Academy</w:t>
      </w:r>
      <w:r>
        <w:rPr>
          <w:rFonts w:cstheme="minorHAnsi"/>
        </w:rPr>
        <w:t xml:space="preserve">.  Glenn </w:t>
      </w:r>
      <w:proofErr w:type="spellStart"/>
      <w:r>
        <w:rPr>
          <w:rFonts w:cstheme="minorHAnsi"/>
        </w:rPr>
        <w:t>Yokotake</w:t>
      </w:r>
      <w:proofErr w:type="spellEnd"/>
      <w:r w:rsidR="003108A8">
        <w:rPr>
          <w:rFonts w:cstheme="minorHAnsi"/>
        </w:rPr>
        <w:t xml:space="preserve"> and</w:t>
      </w:r>
      <w:r w:rsidR="0066314B">
        <w:rPr>
          <w:rFonts w:cstheme="minorHAnsi"/>
        </w:rPr>
        <w:t xml:space="preserve"> </w:t>
      </w:r>
      <w:proofErr w:type="spellStart"/>
      <w:r w:rsidR="0066314B">
        <w:rPr>
          <w:rFonts w:cstheme="minorHAnsi"/>
        </w:rPr>
        <w:t>Peggi</w:t>
      </w:r>
      <w:proofErr w:type="spellEnd"/>
      <w:r w:rsidR="0066314B">
        <w:rPr>
          <w:rFonts w:cstheme="minorHAnsi"/>
        </w:rPr>
        <w:t xml:space="preserve"> Wallace</w:t>
      </w:r>
      <w:r w:rsidR="00334F69">
        <w:rPr>
          <w:rFonts w:cstheme="minorHAnsi"/>
        </w:rPr>
        <w:t xml:space="preserve"> discussed</w:t>
      </w:r>
      <w:r>
        <w:rPr>
          <w:rFonts w:cstheme="minorHAnsi"/>
        </w:rPr>
        <w:t xml:space="preserve"> proposed exterior painting scheme</w:t>
      </w:r>
      <w:r w:rsidR="0066314B">
        <w:rPr>
          <w:rFonts w:cstheme="minorHAnsi"/>
        </w:rPr>
        <w:t>s and graphic design elements</w:t>
      </w:r>
      <w:r>
        <w:rPr>
          <w:rFonts w:cstheme="minorHAnsi"/>
        </w:rPr>
        <w:t xml:space="preserve"> for</w:t>
      </w:r>
      <w:r w:rsidR="003108A8">
        <w:rPr>
          <w:rFonts w:cstheme="minorHAnsi"/>
        </w:rPr>
        <w:t xml:space="preserve"> the</w:t>
      </w:r>
      <w:r>
        <w:rPr>
          <w:rFonts w:cstheme="minorHAnsi"/>
        </w:rPr>
        <w:t xml:space="preserve"> Hospitality Academy building.</w:t>
      </w:r>
      <w:r w:rsidR="0066314B">
        <w:rPr>
          <w:rFonts w:cstheme="minorHAnsi"/>
        </w:rPr>
        <w:t xml:space="preserve">  It was the sense of the Council that Option 2 (Modern Scheme, Light Gray) was the preferred choice.</w:t>
      </w:r>
    </w:p>
    <w:p w:rsidR="003108A8" w:rsidRDefault="003108A8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Accreditation</w:t>
      </w:r>
      <w:r w:rsidRPr="003108A8">
        <w:rPr>
          <w:rFonts w:cstheme="minorHAnsi"/>
        </w:rPr>
        <w:t>.</w:t>
      </w:r>
      <w:r>
        <w:rPr>
          <w:rFonts w:cstheme="minorHAnsi"/>
        </w:rPr>
        <w:t xml:space="preserve">  The Council discussed arrangements for the onsite accreditation visit.  The accreditation team</w:t>
      </w:r>
      <w:r w:rsidR="006B7EEC">
        <w:rPr>
          <w:rFonts w:cstheme="minorHAnsi"/>
        </w:rPr>
        <w:t xml:space="preserve"> is</w:t>
      </w:r>
      <w:r>
        <w:rPr>
          <w:rFonts w:cstheme="minorHAnsi"/>
        </w:rPr>
        <w:t xml:space="preserve"> particularly interested in distance education, enrollment management, program advisory committees, and program reviews and assessment.</w:t>
      </w:r>
      <w:r w:rsidR="006B7EEC">
        <w:rPr>
          <w:rFonts w:cstheme="minorHAnsi"/>
        </w:rPr>
        <w:t xml:space="preserve">  The team will </w:t>
      </w:r>
      <w:r>
        <w:rPr>
          <w:rFonts w:cstheme="minorHAnsi"/>
        </w:rPr>
        <w:t xml:space="preserve">visit </w:t>
      </w:r>
      <w:r w:rsidR="006B7EEC">
        <w:rPr>
          <w:rFonts w:cstheme="minorHAnsi"/>
        </w:rPr>
        <w:t xml:space="preserve">the </w:t>
      </w:r>
      <w:r>
        <w:rPr>
          <w:rFonts w:cstheme="minorHAnsi"/>
        </w:rPr>
        <w:t xml:space="preserve">Molokai Education Center.  </w:t>
      </w:r>
      <w:r w:rsidR="00DF5F5D">
        <w:rPr>
          <w:rFonts w:cstheme="minorHAnsi"/>
        </w:rPr>
        <w:t xml:space="preserve">Chancellor </w:t>
      </w:r>
      <w:proofErr w:type="spellStart"/>
      <w:r w:rsidR="00DF5F5D">
        <w:rPr>
          <w:rFonts w:cstheme="minorHAnsi"/>
        </w:rPr>
        <w:t>Hokoana</w:t>
      </w:r>
      <w:proofErr w:type="spellEnd"/>
      <w:r w:rsidR="00DF5F5D">
        <w:rPr>
          <w:rFonts w:cstheme="minorHAnsi"/>
        </w:rPr>
        <w:t xml:space="preserve"> encouraged </w:t>
      </w:r>
      <w:r w:rsidR="006B7EEC">
        <w:rPr>
          <w:rFonts w:cstheme="minorHAnsi"/>
        </w:rPr>
        <w:t xml:space="preserve">administrators to </w:t>
      </w:r>
      <w:r w:rsidR="00DF5F5D">
        <w:rPr>
          <w:rFonts w:cstheme="minorHAnsi"/>
        </w:rPr>
        <w:t>focus on the questions and lines of in</w:t>
      </w:r>
      <w:r w:rsidR="006B7EEC">
        <w:rPr>
          <w:rFonts w:cstheme="minorHAnsi"/>
        </w:rPr>
        <w:t>quiry and to develop</w:t>
      </w:r>
      <w:r w:rsidR="00DF5F5D">
        <w:rPr>
          <w:rFonts w:cstheme="minorHAnsi"/>
        </w:rPr>
        <w:t xml:space="preserve"> </w:t>
      </w:r>
      <w:r w:rsidR="006B7EEC">
        <w:rPr>
          <w:rFonts w:cstheme="minorHAnsi"/>
        </w:rPr>
        <w:t>succinct responses</w:t>
      </w:r>
      <w:r w:rsidR="00DF5F5D">
        <w:rPr>
          <w:rFonts w:cstheme="minorHAnsi"/>
        </w:rPr>
        <w:t xml:space="preserve">.  The Council also discussed accreditation questions relating to financial stability and planning. </w:t>
      </w:r>
    </w:p>
    <w:p w:rsidR="001D2B6A" w:rsidRDefault="001D2B6A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Workline</w:t>
      </w:r>
      <w:proofErr w:type="spellEnd"/>
      <w:r w:rsidRPr="001D2B6A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discussions regarding the revival of </w:t>
      </w:r>
      <w:proofErr w:type="spellStart"/>
      <w:r>
        <w:rPr>
          <w:rFonts w:cstheme="minorHAnsi"/>
        </w:rPr>
        <w:t>workline</w:t>
      </w:r>
      <w:proofErr w:type="spellEnd"/>
      <w:r>
        <w:rPr>
          <w:rFonts w:cstheme="minorHAnsi"/>
        </w:rPr>
        <w:t xml:space="preserve"> services.</w:t>
      </w:r>
    </w:p>
    <w:p w:rsidR="001D2B6A" w:rsidRDefault="001D2B6A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Teleworking</w:t>
      </w:r>
      <w:r w:rsidRPr="001D2B6A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noted that the UH System COVID telework policy is still in effect, through February.</w:t>
      </w:r>
    </w:p>
    <w:p w:rsidR="001D2B6A" w:rsidRDefault="001D2B6A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Kai </w:t>
      </w:r>
      <w:proofErr w:type="spellStart"/>
      <w:r>
        <w:rPr>
          <w:rFonts w:cstheme="minorHAnsi"/>
          <w:u w:val="single"/>
        </w:rPr>
        <w:t>Kahele</w:t>
      </w:r>
      <w:proofErr w:type="spellEnd"/>
      <w:r>
        <w:rPr>
          <w:rFonts w:cstheme="minorHAnsi"/>
          <w:u w:val="single"/>
        </w:rPr>
        <w:t xml:space="preserve"> Visit</w:t>
      </w:r>
      <w:r w:rsidRPr="001D2B6A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that U.S. Representative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is planning to visit the campus.</w:t>
      </w:r>
      <w:r w:rsidR="00D76EE4">
        <w:rPr>
          <w:rFonts w:cstheme="minorHAnsi"/>
        </w:rPr>
        <w:t xml:space="preserve">  Karen will prepare a draft agenda.</w:t>
      </w:r>
    </w:p>
    <w:p w:rsidR="00D76EE4" w:rsidRDefault="00D76EE4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Expansion Project</w:t>
      </w:r>
      <w:r w:rsidRPr="00D76EE4">
        <w:rPr>
          <w:rFonts w:cstheme="minorHAnsi"/>
        </w:rPr>
        <w:t>.</w:t>
      </w:r>
      <w:r>
        <w:rPr>
          <w:rFonts w:cstheme="minorHAnsi"/>
        </w:rPr>
        <w:t xml:space="preserve">  Chancel</w:t>
      </w:r>
      <w:r w:rsidR="006B7EEC">
        <w:rPr>
          <w:rFonts w:cstheme="minorHAnsi"/>
        </w:rPr>
        <w:t xml:space="preserve">lor </w:t>
      </w:r>
      <w:proofErr w:type="spellStart"/>
      <w:r w:rsidR="006B7EEC">
        <w:rPr>
          <w:rFonts w:cstheme="minorHAnsi"/>
        </w:rPr>
        <w:t>Ho</w:t>
      </w:r>
      <w:r w:rsidR="00334F69">
        <w:rPr>
          <w:rFonts w:cstheme="minorHAnsi"/>
        </w:rPr>
        <w:t>koana</w:t>
      </w:r>
      <w:proofErr w:type="spellEnd"/>
      <w:r w:rsidR="00334F69">
        <w:rPr>
          <w:rFonts w:cstheme="minorHAnsi"/>
        </w:rPr>
        <w:t xml:space="preserve"> reported</w:t>
      </w:r>
      <w:r>
        <w:rPr>
          <w:rFonts w:cstheme="minorHAnsi"/>
        </w:rPr>
        <w:t xml:space="preserve"> </w:t>
      </w:r>
      <w:r w:rsidR="00334F69">
        <w:rPr>
          <w:rFonts w:cstheme="minorHAnsi"/>
        </w:rPr>
        <w:t xml:space="preserve">that a </w:t>
      </w:r>
      <w:r>
        <w:rPr>
          <w:rFonts w:cstheme="minorHAnsi"/>
        </w:rPr>
        <w:t>County Coun</w:t>
      </w:r>
      <w:r w:rsidR="00334F69">
        <w:rPr>
          <w:rFonts w:cstheme="minorHAnsi"/>
        </w:rPr>
        <w:t>cil member confirmed that the</w:t>
      </w:r>
      <w:r>
        <w:rPr>
          <w:rFonts w:cstheme="minorHAnsi"/>
        </w:rPr>
        <w:t xml:space="preserve"> </w:t>
      </w:r>
      <w:r w:rsidR="00334F69">
        <w:rPr>
          <w:rFonts w:cstheme="minorHAnsi"/>
        </w:rPr>
        <w:t xml:space="preserve">Molokai Education Center expansion zoning conditions are of a type that </w:t>
      </w:r>
      <w:r>
        <w:rPr>
          <w:rFonts w:cstheme="minorHAnsi"/>
        </w:rPr>
        <w:t>will a</w:t>
      </w:r>
      <w:r w:rsidR="00334F69">
        <w:rPr>
          <w:rFonts w:cstheme="minorHAnsi"/>
        </w:rPr>
        <w:t>lso be required of any other requested zoning changes in the area concerned.</w:t>
      </w:r>
    </w:p>
    <w:p w:rsidR="00D76EE4" w:rsidRDefault="00D76EE4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Emergency </w:t>
      </w:r>
      <w:r w:rsidR="00096C51">
        <w:rPr>
          <w:rFonts w:cstheme="minorHAnsi"/>
          <w:u w:val="single"/>
        </w:rPr>
        <w:t>Exercise</w:t>
      </w:r>
      <w:r>
        <w:rPr>
          <w:rFonts w:cstheme="minorHAnsi"/>
          <w:u w:val="single"/>
        </w:rPr>
        <w:t xml:space="preserve"> Training</w:t>
      </w:r>
      <w:r w:rsidR="00096C51">
        <w:rPr>
          <w:rFonts w:cstheme="minorHAnsi"/>
          <w:u w:val="single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pre</w:t>
      </w:r>
      <w:r w:rsidR="00096C51">
        <w:rPr>
          <w:rFonts w:cstheme="minorHAnsi"/>
        </w:rPr>
        <w:t>parations for an emergency exercise</w:t>
      </w:r>
      <w:r>
        <w:rPr>
          <w:rFonts w:cstheme="minorHAnsi"/>
        </w:rPr>
        <w:t xml:space="preserve"> training.</w:t>
      </w:r>
    </w:p>
    <w:p w:rsidR="00D76EE4" w:rsidRDefault="00D76EE4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Title III Projects</w:t>
      </w:r>
      <w:r w:rsidRPr="00D76EE4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</w:t>
      </w:r>
      <w:r w:rsidR="009352EB">
        <w:rPr>
          <w:rFonts w:cstheme="minorHAnsi"/>
        </w:rPr>
        <w:t>work is proceeding</w:t>
      </w:r>
      <w:bookmarkStart w:id="0" w:name="_GoBack"/>
      <w:bookmarkEnd w:id="0"/>
      <w:r w:rsidR="00334F69">
        <w:rPr>
          <w:rFonts w:cstheme="minorHAnsi"/>
        </w:rPr>
        <w:t xml:space="preserve"> on </w:t>
      </w:r>
      <w:r>
        <w:rPr>
          <w:rFonts w:cstheme="minorHAnsi"/>
        </w:rPr>
        <w:t>agreements regarding proposed Title I</w:t>
      </w:r>
      <w:r w:rsidR="00334F69">
        <w:rPr>
          <w:rFonts w:cstheme="minorHAnsi"/>
        </w:rPr>
        <w:t>II projects.</w:t>
      </w:r>
    </w:p>
    <w:p w:rsidR="00D76EE4" w:rsidRDefault="00D76EE4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Lecturer Budget</w:t>
      </w:r>
      <w:r w:rsidRPr="00D76EE4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requested confirmation regarding </w:t>
      </w:r>
      <w:r w:rsidR="00334F69">
        <w:rPr>
          <w:rFonts w:cstheme="minorHAnsi"/>
        </w:rPr>
        <w:t>2022-2023 lecturer funding</w:t>
      </w:r>
      <w:r>
        <w:rPr>
          <w:rFonts w:cstheme="minorHAnsi"/>
        </w:rPr>
        <w:t xml:space="preserve">.  </w:t>
      </w:r>
      <w:r w:rsidR="00334F69">
        <w:rPr>
          <w:rFonts w:cstheme="minorHAnsi"/>
        </w:rPr>
        <w:t xml:space="preserve"> She also inquired about</w:t>
      </w:r>
      <w:r>
        <w:rPr>
          <w:rFonts w:cstheme="minorHAnsi"/>
        </w:rPr>
        <w:t xml:space="preserve"> the use of general funds for the campus lab tech position.</w:t>
      </w:r>
    </w:p>
    <w:p w:rsidR="00D76EE4" w:rsidRDefault="00D57C2A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Service Centers</w:t>
      </w:r>
      <w:r w:rsidRPr="00D57C2A">
        <w:rPr>
          <w:rFonts w:cstheme="minorHAnsi"/>
        </w:rPr>
        <w:t>.</w:t>
      </w:r>
      <w:r w:rsidR="00334F69">
        <w:rPr>
          <w:rFonts w:cstheme="minorHAnsi"/>
        </w:rPr>
        <w:t xml:space="preserve">  Chancellor </w:t>
      </w:r>
      <w:proofErr w:type="spellStart"/>
      <w:r w:rsidR="00334F69">
        <w:rPr>
          <w:rFonts w:cstheme="minorHAnsi"/>
        </w:rPr>
        <w:t>Hokoana</w:t>
      </w:r>
      <w:proofErr w:type="spellEnd"/>
      <w:r w:rsidR="00334F69">
        <w:rPr>
          <w:rFonts w:cstheme="minorHAnsi"/>
        </w:rPr>
        <w:t xml:space="preserve"> reported that the consultants</w:t>
      </w:r>
      <w:r>
        <w:rPr>
          <w:rFonts w:cstheme="minorHAnsi"/>
        </w:rPr>
        <w:t xml:space="preserve"> visited th</w:t>
      </w:r>
      <w:r w:rsidR="00334F69">
        <w:rPr>
          <w:rFonts w:cstheme="minorHAnsi"/>
        </w:rPr>
        <w:t>e campus and have developed recommendations and comments regarding the campus service center.</w:t>
      </w:r>
    </w:p>
    <w:p w:rsidR="00D57C2A" w:rsidRPr="0066314B" w:rsidRDefault="00D57C2A" w:rsidP="0066314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Land Lease</w:t>
      </w:r>
      <w:r w:rsidRPr="00D57C2A">
        <w:rPr>
          <w:rFonts w:cstheme="minorHAnsi"/>
        </w:rPr>
        <w:t>.</w:t>
      </w:r>
      <w:r>
        <w:rPr>
          <w:rFonts w:cstheme="minorHAnsi"/>
        </w:rPr>
        <w:t xml:space="preserve">  The Council discussed a bill before the Legislature regarding a possible lease of land on Molokai.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334F69">
        <w:rPr>
          <w:rFonts w:cstheme="minorHAnsi"/>
        </w:rPr>
        <w:t>sday, February 10</w:t>
      </w:r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417ED"/>
    <w:rsid w:val="00041CBF"/>
    <w:rsid w:val="00044DA6"/>
    <w:rsid w:val="000458E4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3251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26087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CF6FE8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7462"/>
    <w:rsid w:val="00DE6D74"/>
    <w:rsid w:val="00DE700F"/>
    <w:rsid w:val="00DF0842"/>
    <w:rsid w:val="00DF3E1E"/>
    <w:rsid w:val="00DF45EA"/>
    <w:rsid w:val="00DF5173"/>
    <w:rsid w:val="00DF5F5D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03F6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8301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251F-EA76-4859-8484-240461B7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2022-02-03T21:10:00Z</dcterms:created>
  <dcterms:modified xsi:type="dcterms:W3CDTF">2022-02-04T03:14:00Z</dcterms:modified>
</cp:coreProperties>
</file>